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4C" w:rsidRPr="00F04D51" w:rsidRDefault="0061614F" w:rsidP="00DE38C8">
      <w:pPr>
        <w:rPr>
          <w:sz w:val="36"/>
          <w:szCs w:val="36"/>
          <w:u w:val="single"/>
        </w:rPr>
      </w:pPr>
      <w:r w:rsidRPr="00F04D51">
        <w:rPr>
          <w:sz w:val="36"/>
          <w:szCs w:val="36"/>
          <w:u w:val="single"/>
        </w:rPr>
        <w:t>KIT ALARMAS AROMIN X3</w:t>
      </w:r>
      <w:r w:rsidR="00FC1E8B">
        <w:rPr>
          <w:sz w:val="36"/>
          <w:szCs w:val="36"/>
          <w:u w:val="single"/>
        </w:rPr>
        <w:t xml:space="preserve">                                           </w:t>
      </w:r>
      <w:r w:rsidR="00FC1E8B" w:rsidRPr="00FC1E8B">
        <w:rPr>
          <w:sz w:val="28"/>
          <w:szCs w:val="28"/>
          <w:u w:val="single"/>
        </w:rPr>
        <w:t>31-8-19</w:t>
      </w:r>
    </w:p>
    <w:p w:rsidR="0061614F" w:rsidRPr="006716E4" w:rsidRDefault="0061614F" w:rsidP="00DE38C8">
      <w:pPr>
        <w:rPr>
          <w:sz w:val="28"/>
          <w:szCs w:val="28"/>
        </w:rPr>
      </w:pPr>
      <w:bookmarkStart w:id="0" w:name="_GoBack"/>
      <w:bookmarkEnd w:id="0"/>
      <w:r w:rsidRPr="006716E4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114550" cy="2479588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47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614F" w:rsidRPr="00DE38C8" w:rsidRDefault="006716E4" w:rsidP="00DE38C8">
      <w:pPr>
        <w:rPr>
          <w:sz w:val="24"/>
          <w:szCs w:val="24"/>
        </w:rPr>
      </w:pPr>
      <w:r w:rsidRPr="00DE38C8">
        <w:rPr>
          <w:sz w:val="24"/>
          <w:szCs w:val="24"/>
        </w:rPr>
        <w:t xml:space="preserve">- </w:t>
      </w:r>
      <w:r w:rsidR="0061614F" w:rsidRPr="00DE38C8">
        <w:rPr>
          <w:sz w:val="24"/>
          <w:szCs w:val="24"/>
        </w:rPr>
        <w:t>Una nueva línea de sonido</w:t>
      </w:r>
      <w:r w:rsidRPr="00DE38C8">
        <w:rPr>
          <w:sz w:val="24"/>
          <w:szCs w:val="24"/>
        </w:rPr>
        <w:t>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 xml:space="preserve">- </w:t>
      </w:r>
      <w:r w:rsidR="0061614F" w:rsidRPr="00DE38C8">
        <w:rPr>
          <w:sz w:val="24"/>
          <w:szCs w:val="24"/>
        </w:rPr>
        <w:t>Toma de señalización luminosa</w:t>
      </w:r>
      <w:r w:rsidRPr="00DE38C8">
        <w:rPr>
          <w:sz w:val="24"/>
          <w:szCs w:val="24"/>
        </w:rPr>
        <w:t>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 xml:space="preserve">- </w:t>
      </w:r>
      <w:r w:rsidR="0061614F" w:rsidRPr="00DE38C8">
        <w:rPr>
          <w:sz w:val="24"/>
          <w:szCs w:val="24"/>
        </w:rPr>
        <w:t>Seis niveles de volumen, incluida la opción de silenciar</w:t>
      </w:r>
      <w:r w:rsidRPr="00DE38C8">
        <w:rPr>
          <w:sz w:val="24"/>
          <w:szCs w:val="24"/>
        </w:rPr>
        <w:t>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 xml:space="preserve">- </w:t>
      </w:r>
      <w:r w:rsidR="0061614F" w:rsidRPr="00DE38C8">
        <w:rPr>
          <w:sz w:val="24"/>
          <w:szCs w:val="24"/>
        </w:rPr>
        <w:t>Seis niveles de ajustes de sensibilidad</w:t>
      </w:r>
      <w:r w:rsidRPr="00DE38C8">
        <w:rPr>
          <w:sz w:val="24"/>
          <w:szCs w:val="24"/>
        </w:rPr>
        <w:t>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 xml:space="preserve">- </w:t>
      </w:r>
      <w:r w:rsidR="0061614F" w:rsidRPr="00DE38C8">
        <w:rPr>
          <w:sz w:val="24"/>
          <w:szCs w:val="24"/>
        </w:rPr>
        <w:t>Seis tonos diferentes</w:t>
      </w:r>
      <w:r w:rsidRPr="00DE38C8">
        <w:rPr>
          <w:sz w:val="24"/>
          <w:szCs w:val="24"/>
        </w:rPr>
        <w:t>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 xml:space="preserve">- </w:t>
      </w:r>
      <w:r w:rsidR="0061614F" w:rsidRPr="00DE38C8">
        <w:rPr>
          <w:sz w:val="24"/>
          <w:szCs w:val="24"/>
        </w:rPr>
        <w:t>Luz nocturna automática / iluminac</w:t>
      </w:r>
      <w:r w:rsidR="00FC1E8B">
        <w:rPr>
          <w:sz w:val="24"/>
          <w:szCs w:val="24"/>
        </w:rPr>
        <w:t xml:space="preserve">ión nocturna </w:t>
      </w:r>
      <w:r w:rsidR="0061614F" w:rsidRPr="00DE38C8">
        <w:rPr>
          <w:sz w:val="24"/>
          <w:szCs w:val="24"/>
        </w:rPr>
        <w:t>(sensor de oscuridad)</w:t>
      </w:r>
      <w:r w:rsidRPr="00DE38C8">
        <w:rPr>
          <w:sz w:val="24"/>
          <w:szCs w:val="24"/>
        </w:rPr>
        <w:t>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 xml:space="preserve">- </w:t>
      </w:r>
      <w:r w:rsidR="0061614F" w:rsidRPr="00DE38C8">
        <w:rPr>
          <w:sz w:val="24"/>
          <w:szCs w:val="24"/>
        </w:rPr>
        <w:t>Nueva alarma anti</w:t>
      </w:r>
      <w:r w:rsidRPr="00DE38C8">
        <w:rPr>
          <w:sz w:val="24"/>
          <w:szCs w:val="24"/>
        </w:rPr>
        <w:t>rrobo después de levantar cañas.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 xml:space="preserve">- Línea de LEDS que muestra </w:t>
      </w:r>
      <w:r w:rsidR="0061614F" w:rsidRPr="00DE38C8">
        <w:rPr>
          <w:sz w:val="24"/>
          <w:szCs w:val="24"/>
        </w:rPr>
        <w:t>velocidad, dirección y el nivel de configuración de volumen,</w:t>
      </w:r>
      <w:r w:rsidRPr="00DE38C8">
        <w:rPr>
          <w:sz w:val="24"/>
          <w:szCs w:val="24"/>
        </w:rPr>
        <w:t xml:space="preserve"> </w:t>
      </w:r>
      <w:r w:rsidR="0061614F" w:rsidRPr="00DE38C8">
        <w:rPr>
          <w:sz w:val="24"/>
          <w:szCs w:val="24"/>
        </w:rPr>
        <w:t>sensibilidad y tono</w:t>
      </w:r>
      <w:r w:rsidRPr="00DE38C8">
        <w:rPr>
          <w:sz w:val="24"/>
          <w:szCs w:val="24"/>
        </w:rPr>
        <w:t>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>- Distinto sonido y luz para picada delantera y trasera.</w:t>
      </w:r>
      <w:r w:rsidR="0061614F" w:rsidRPr="00DE38C8">
        <w:rPr>
          <w:sz w:val="24"/>
          <w:szCs w:val="24"/>
        </w:rPr>
        <w:br/>
      </w:r>
      <w:r w:rsidRPr="00DE38C8">
        <w:rPr>
          <w:sz w:val="24"/>
          <w:szCs w:val="24"/>
        </w:rPr>
        <w:t xml:space="preserve">- </w:t>
      </w:r>
      <w:r w:rsidR="00BF28C5">
        <w:rPr>
          <w:sz w:val="24"/>
          <w:szCs w:val="24"/>
        </w:rPr>
        <w:t xml:space="preserve">Jack de entrada para </w:t>
      </w:r>
      <w:r w:rsidR="0061614F" w:rsidRPr="00DE38C8">
        <w:rPr>
          <w:sz w:val="24"/>
          <w:szCs w:val="24"/>
        </w:rPr>
        <w:t xml:space="preserve"> </w:t>
      </w:r>
      <w:proofErr w:type="spellStart"/>
      <w:r w:rsidR="0061614F" w:rsidRPr="00DE38C8">
        <w:rPr>
          <w:sz w:val="24"/>
          <w:szCs w:val="24"/>
        </w:rPr>
        <w:t>Swinger</w:t>
      </w:r>
      <w:proofErr w:type="spellEnd"/>
      <w:r w:rsidR="0061614F" w:rsidRPr="00DE38C8">
        <w:rPr>
          <w:sz w:val="24"/>
          <w:szCs w:val="24"/>
        </w:rPr>
        <w:t xml:space="preserve"> 2.5mm</w:t>
      </w:r>
      <w:r w:rsidR="00DE38C8">
        <w:rPr>
          <w:sz w:val="24"/>
          <w:szCs w:val="24"/>
        </w:rPr>
        <w:t>.</w:t>
      </w:r>
    </w:p>
    <w:p w:rsidR="006716E4" w:rsidRDefault="006716E4" w:rsidP="0061614F">
      <w:pPr>
        <w:rPr>
          <w:sz w:val="28"/>
          <w:szCs w:val="28"/>
        </w:rPr>
      </w:pPr>
    </w:p>
    <w:p w:rsidR="006716E4" w:rsidRPr="00DE38C8" w:rsidRDefault="00DE38C8" w:rsidP="0061614F">
      <w:pPr>
        <w:rPr>
          <w:sz w:val="28"/>
          <w:szCs w:val="28"/>
          <w:u w:val="single"/>
        </w:rPr>
      </w:pPr>
      <w:r w:rsidRPr="00DE38C8">
        <w:rPr>
          <w:sz w:val="28"/>
          <w:szCs w:val="28"/>
          <w:u w:val="single"/>
        </w:rPr>
        <w:t>ALARMA</w:t>
      </w:r>
    </w:p>
    <w:p w:rsidR="006716E4" w:rsidRDefault="00DE38C8" w:rsidP="0061614F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19475" cy="3082936"/>
            <wp:effectExtent l="0" t="0" r="0" b="317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8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Ajustes de 6 tonos.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 xml:space="preserve">- Ajustes de </w:t>
      </w:r>
      <w:r w:rsidR="00FC1E8B">
        <w:rPr>
          <w:sz w:val="24"/>
          <w:szCs w:val="24"/>
        </w:rPr>
        <w:t xml:space="preserve">6 </w:t>
      </w:r>
      <w:r w:rsidRPr="00DE38C8">
        <w:rPr>
          <w:sz w:val="24"/>
          <w:szCs w:val="24"/>
        </w:rPr>
        <w:t>de volumen.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Ajustes de 6 configuraciones de sensibilidad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LED de picada de 15 segundos.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Acabado liso satinado negro.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Alcance 150 - 200 metros.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Funciona con baterías de 9V.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 xml:space="preserve">- Conector </w:t>
      </w:r>
      <w:proofErr w:type="spellStart"/>
      <w:r w:rsidRPr="00DE38C8">
        <w:rPr>
          <w:sz w:val="24"/>
          <w:szCs w:val="24"/>
        </w:rPr>
        <w:t>jack</w:t>
      </w:r>
      <w:proofErr w:type="spellEnd"/>
      <w:r w:rsidRPr="00DE38C8">
        <w:rPr>
          <w:sz w:val="24"/>
          <w:szCs w:val="24"/>
        </w:rPr>
        <w:t xml:space="preserve"> de 2.5 mm.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Función de memoria en alarma de picada.</w:t>
      </w:r>
    </w:p>
    <w:p w:rsidR="00DE38C8" w:rsidRP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Función antirrobo.</w:t>
      </w:r>
    </w:p>
    <w:p w:rsidR="00DE38C8" w:rsidRDefault="00DE38C8" w:rsidP="00BC6B8D">
      <w:pPr>
        <w:spacing w:after="0"/>
        <w:rPr>
          <w:sz w:val="24"/>
          <w:szCs w:val="24"/>
        </w:rPr>
      </w:pPr>
      <w:r w:rsidRPr="00DE38C8">
        <w:rPr>
          <w:sz w:val="24"/>
          <w:szCs w:val="24"/>
        </w:rPr>
        <w:t>- Función de batería baja.</w:t>
      </w:r>
    </w:p>
    <w:p w:rsidR="00DE38C8" w:rsidRDefault="00DE38C8" w:rsidP="00DE38C8">
      <w:pPr>
        <w:rPr>
          <w:sz w:val="24"/>
          <w:szCs w:val="24"/>
          <w:u w:val="single"/>
        </w:rPr>
      </w:pPr>
    </w:p>
    <w:p w:rsidR="00DE38C8" w:rsidRPr="00F04D51" w:rsidRDefault="00DE38C8" w:rsidP="00DE38C8">
      <w:pPr>
        <w:rPr>
          <w:sz w:val="28"/>
          <w:szCs w:val="28"/>
          <w:u w:val="single"/>
        </w:rPr>
      </w:pPr>
      <w:r w:rsidRPr="00F04D51">
        <w:rPr>
          <w:sz w:val="28"/>
          <w:szCs w:val="28"/>
          <w:u w:val="single"/>
        </w:rPr>
        <w:t>INSTRUCCIONES DE USO DE LA ALARMA</w:t>
      </w:r>
    </w:p>
    <w:p w:rsidR="009573A6" w:rsidRPr="009573A6" w:rsidRDefault="0084690C" w:rsidP="009573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73A6">
        <w:rPr>
          <w:sz w:val="24"/>
          <w:szCs w:val="24"/>
        </w:rPr>
        <w:t>Insertar batería: D</w:t>
      </w:r>
      <w:r w:rsidR="009573A6" w:rsidRPr="009573A6">
        <w:rPr>
          <w:sz w:val="24"/>
          <w:szCs w:val="24"/>
        </w:rPr>
        <w:t>eslice hacia aba</w:t>
      </w:r>
      <w:r w:rsidR="009573A6">
        <w:rPr>
          <w:sz w:val="24"/>
          <w:szCs w:val="24"/>
        </w:rPr>
        <w:t xml:space="preserve">jo la tapa de la batería, </w:t>
      </w:r>
      <w:r w:rsidR="009573A6" w:rsidRPr="009573A6">
        <w:rPr>
          <w:sz w:val="24"/>
          <w:szCs w:val="24"/>
        </w:rPr>
        <w:t>inserte la batería de 9V</w:t>
      </w:r>
      <w:r w:rsidR="009573A6">
        <w:rPr>
          <w:sz w:val="24"/>
          <w:szCs w:val="24"/>
        </w:rPr>
        <w:t>.</w:t>
      </w:r>
    </w:p>
    <w:p w:rsidR="009573A6" w:rsidRPr="009573A6" w:rsidRDefault="0084690C" w:rsidP="009573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73A6" w:rsidRPr="009573A6">
        <w:rPr>
          <w:sz w:val="24"/>
          <w:szCs w:val="24"/>
        </w:rPr>
        <w:t>Int</w:t>
      </w:r>
      <w:r w:rsidR="009573A6">
        <w:rPr>
          <w:sz w:val="24"/>
          <w:szCs w:val="24"/>
        </w:rPr>
        <w:t xml:space="preserve">erruptor de encendido / apagado: </w:t>
      </w:r>
      <w:r w:rsidR="009573A6" w:rsidRPr="009573A6">
        <w:rPr>
          <w:sz w:val="24"/>
          <w:szCs w:val="24"/>
        </w:rPr>
        <w:t>Mantenga presionado el botón ON / OFF, suena una vez, signifi</w:t>
      </w:r>
      <w:r w:rsidR="009573A6">
        <w:rPr>
          <w:sz w:val="24"/>
          <w:szCs w:val="24"/>
        </w:rPr>
        <w:t>ca encendido</w:t>
      </w:r>
      <w:r w:rsidR="009573A6" w:rsidRPr="009573A6">
        <w:rPr>
          <w:sz w:val="24"/>
          <w:szCs w:val="24"/>
        </w:rPr>
        <w:t>, repita la operación anterio</w:t>
      </w:r>
      <w:r w:rsidR="009573A6">
        <w:rPr>
          <w:sz w:val="24"/>
          <w:szCs w:val="24"/>
        </w:rPr>
        <w:t>r para apagar la alarma.</w:t>
      </w:r>
    </w:p>
    <w:p w:rsidR="009573A6" w:rsidRPr="009573A6" w:rsidRDefault="0084690C" w:rsidP="009573A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573A6">
        <w:rPr>
          <w:sz w:val="24"/>
          <w:szCs w:val="24"/>
        </w:rPr>
        <w:t xml:space="preserve">Ajuste de volumen: </w:t>
      </w:r>
      <w:r w:rsidR="009573A6" w:rsidRPr="009573A6">
        <w:rPr>
          <w:sz w:val="24"/>
          <w:szCs w:val="24"/>
        </w:rPr>
        <w:t>Gire el control de volumen "V" para pasar por las 6 configuraciones, que van del modo bajo al alto y silencioso.</w:t>
      </w:r>
    </w:p>
    <w:p w:rsidR="009573A6" w:rsidRPr="009573A6" w:rsidRDefault="0084690C" w:rsidP="009573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73A6" w:rsidRPr="009573A6">
        <w:rPr>
          <w:sz w:val="24"/>
          <w:szCs w:val="24"/>
        </w:rPr>
        <w:t>Ajuste de tono</w:t>
      </w:r>
      <w:r w:rsidR="009573A6">
        <w:rPr>
          <w:sz w:val="24"/>
          <w:szCs w:val="24"/>
        </w:rPr>
        <w:t xml:space="preserve">: </w:t>
      </w:r>
      <w:r w:rsidR="009573A6" w:rsidRPr="009573A6">
        <w:rPr>
          <w:sz w:val="24"/>
          <w:szCs w:val="24"/>
        </w:rPr>
        <w:t>Gire el control de tono "T" para pasar por 6 configuraciones.</w:t>
      </w:r>
    </w:p>
    <w:p w:rsidR="009573A6" w:rsidRPr="009573A6" w:rsidRDefault="0084690C" w:rsidP="009573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73A6" w:rsidRPr="009573A6">
        <w:rPr>
          <w:sz w:val="24"/>
          <w:szCs w:val="24"/>
        </w:rPr>
        <w:t>Ajuste de sensibilidad</w:t>
      </w:r>
      <w:r w:rsidR="009573A6">
        <w:rPr>
          <w:sz w:val="24"/>
          <w:szCs w:val="24"/>
        </w:rPr>
        <w:t xml:space="preserve">: </w:t>
      </w:r>
      <w:r w:rsidR="009573A6" w:rsidRPr="009573A6">
        <w:rPr>
          <w:sz w:val="24"/>
          <w:szCs w:val="24"/>
        </w:rPr>
        <w:t xml:space="preserve">Gire el control de ajuste de sensibilidad "S" para recorrer las 6 configuraciones, que van desde </w:t>
      </w:r>
      <w:r w:rsidR="009573A6">
        <w:rPr>
          <w:sz w:val="24"/>
          <w:szCs w:val="24"/>
        </w:rPr>
        <w:t xml:space="preserve">el modo mínimo al máximo, 1 luz </w:t>
      </w:r>
      <w:r w:rsidR="009573A6" w:rsidRPr="009573A6">
        <w:rPr>
          <w:sz w:val="24"/>
          <w:szCs w:val="24"/>
        </w:rPr>
        <w:t>Igual sensibilidad máxima a 6 luces sensibilidad mínima.</w:t>
      </w:r>
    </w:p>
    <w:p w:rsidR="009573A6" w:rsidRPr="009573A6" w:rsidRDefault="0084690C" w:rsidP="009573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73A6" w:rsidRPr="009573A6">
        <w:rPr>
          <w:sz w:val="24"/>
          <w:szCs w:val="24"/>
        </w:rPr>
        <w:t>Función antirrobo</w:t>
      </w:r>
      <w:r w:rsidR="009573A6">
        <w:rPr>
          <w:sz w:val="24"/>
          <w:szCs w:val="24"/>
        </w:rPr>
        <w:t xml:space="preserve">: </w:t>
      </w:r>
      <w:r w:rsidR="009573A6" w:rsidRPr="009573A6">
        <w:rPr>
          <w:sz w:val="24"/>
          <w:szCs w:val="24"/>
        </w:rPr>
        <w:t>Mantenga presionado el botón de luz del LED</w:t>
      </w:r>
      <w:r w:rsidR="005C0A35">
        <w:rPr>
          <w:sz w:val="24"/>
          <w:szCs w:val="24"/>
        </w:rPr>
        <w:t xml:space="preserve"> cuatro segundos</w:t>
      </w:r>
      <w:r w:rsidR="009573A6" w:rsidRPr="009573A6">
        <w:rPr>
          <w:sz w:val="24"/>
          <w:szCs w:val="24"/>
        </w:rPr>
        <w:t>, suena una vez, significa activar la función antirrobo, repita la</w:t>
      </w:r>
      <w:r w:rsidR="009573A6">
        <w:rPr>
          <w:sz w:val="24"/>
          <w:szCs w:val="24"/>
        </w:rPr>
        <w:t xml:space="preserve"> operación anterior para apagar.</w:t>
      </w:r>
    </w:p>
    <w:p w:rsidR="009573A6" w:rsidRPr="009573A6" w:rsidRDefault="0084690C" w:rsidP="009573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73A6" w:rsidRPr="009573A6">
        <w:rPr>
          <w:sz w:val="24"/>
          <w:szCs w:val="24"/>
        </w:rPr>
        <w:t>Luz nocturna / línea de 6 LED</w:t>
      </w:r>
      <w:r w:rsidR="009573A6">
        <w:rPr>
          <w:sz w:val="24"/>
          <w:szCs w:val="24"/>
        </w:rPr>
        <w:t xml:space="preserve">: </w:t>
      </w:r>
      <w:r w:rsidRPr="0084690C">
        <w:rPr>
          <w:sz w:val="24"/>
          <w:szCs w:val="24"/>
        </w:rPr>
        <w:t>Presione el botón de luz LED la</w:t>
      </w:r>
      <w:r w:rsidR="00FC1E8B">
        <w:rPr>
          <w:sz w:val="24"/>
          <w:szCs w:val="24"/>
        </w:rPr>
        <w:t xml:space="preserve"> primera vez, enciende</w:t>
      </w:r>
      <w:r w:rsidRPr="0084690C">
        <w:rPr>
          <w:sz w:val="24"/>
          <w:szCs w:val="24"/>
        </w:rPr>
        <w:t xml:space="preserve"> la luz nocturna,</w:t>
      </w:r>
      <w:r w:rsidR="00FC1E8B">
        <w:rPr>
          <w:sz w:val="24"/>
          <w:szCs w:val="24"/>
        </w:rPr>
        <w:t xml:space="preserve"> presione la segunda vez, apaga</w:t>
      </w:r>
      <w:r w:rsidRPr="0084690C">
        <w:rPr>
          <w:sz w:val="24"/>
          <w:szCs w:val="24"/>
        </w:rPr>
        <w:t xml:space="preserve"> la luz nocturna y la línea 6 LE</w:t>
      </w:r>
      <w:r w:rsidR="00FC1E8B">
        <w:rPr>
          <w:sz w:val="24"/>
          <w:szCs w:val="24"/>
        </w:rPr>
        <w:t>D, presione la tercera vez, enciende</w:t>
      </w:r>
      <w:r w:rsidRPr="0084690C">
        <w:rPr>
          <w:sz w:val="24"/>
          <w:szCs w:val="24"/>
        </w:rPr>
        <w:t xml:space="preserve"> la luz nocturna</w:t>
      </w:r>
      <w:r w:rsidR="00FC1E8B">
        <w:rPr>
          <w:sz w:val="24"/>
          <w:szCs w:val="24"/>
        </w:rPr>
        <w:t>, presione la cuarta vez, apaga</w:t>
      </w:r>
      <w:r w:rsidRPr="0084690C">
        <w:rPr>
          <w:sz w:val="24"/>
          <w:szCs w:val="24"/>
        </w:rPr>
        <w:t xml:space="preserve"> la luz nocturna y abra la línea 6 LED.</w:t>
      </w:r>
    </w:p>
    <w:p w:rsidR="009573A6" w:rsidRDefault="0084690C" w:rsidP="009573A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73A6" w:rsidRPr="009573A6">
        <w:rPr>
          <w:sz w:val="24"/>
          <w:szCs w:val="24"/>
        </w:rPr>
        <w:t>Indicación de marc</w:t>
      </w:r>
      <w:r w:rsidR="005C0A35">
        <w:rPr>
          <w:sz w:val="24"/>
          <w:szCs w:val="24"/>
        </w:rPr>
        <w:t xml:space="preserve">ha / Indicación de batería baja: </w:t>
      </w:r>
      <w:r w:rsidR="009573A6" w:rsidRPr="009573A6">
        <w:rPr>
          <w:sz w:val="24"/>
          <w:szCs w:val="24"/>
        </w:rPr>
        <w:t>Cuando se activa la rueda del rodillo magnético, ambos LED se</w:t>
      </w:r>
      <w:r>
        <w:rPr>
          <w:sz w:val="24"/>
          <w:szCs w:val="24"/>
        </w:rPr>
        <w:t xml:space="preserve"> iluminarán, el LED de picada</w:t>
      </w:r>
      <w:r w:rsidR="009573A6" w:rsidRPr="009573A6">
        <w:rPr>
          <w:sz w:val="24"/>
          <w:szCs w:val="24"/>
        </w:rPr>
        <w:t xml:space="preserve"> se ilu</w:t>
      </w:r>
      <w:r>
        <w:rPr>
          <w:sz w:val="24"/>
          <w:szCs w:val="24"/>
        </w:rPr>
        <w:t>minará durante 20 segundos y l</w:t>
      </w:r>
      <w:r w:rsidR="009573A6" w:rsidRPr="009573A6">
        <w:rPr>
          <w:sz w:val="24"/>
          <w:szCs w:val="24"/>
        </w:rPr>
        <w:t>a iluminación LED se detiene cuando la rueda del rodillo termina de girar. El LED de funcion</w:t>
      </w:r>
      <w:r>
        <w:rPr>
          <w:sz w:val="24"/>
          <w:szCs w:val="24"/>
        </w:rPr>
        <w:t>amiento en la alarma</w:t>
      </w:r>
      <w:r w:rsidR="009573A6" w:rsidRPr="009573A6">
        <w:rPr>
          <w:sz w:val="24"/>
          <w:szCs w:val="24"/>
        </w:rPr>
        <w:t xml:space="preserve"> </w:t>
      </w:r>
      <w:r>
        <w:rPr>
          <w:sz w:val="24"/>
          <w:szCs w:val="24"/>
        </w:rPr>
        <w:t>parpadeará una vez cada 5 segundos c</w:t>
      </w:r>
      <w:r w:rsidR="009573A6" w:rsidRPr="009573A6">
        <w:rPr>
          <w:sz w:val="24"/>
          <w:szCs w:val="24"/>
        </w:rPr>
        <w:t>uando la batería está baja.</w:t>
      </w:r>
    </w:p>
    <w:p w:rsidR="0084690C" w:rsidRDefault="0084690C" w:rsidP="009573A6">
      <w:pPr>
        <w:rPr>
          <w:sz w:val="24"/>
          <w:szCs w:val="24"/>
        </w:rPr>
      </w:pPr>
    </w:p>
    <w:p w:rsidR="0084690C" w:rsidRDefault="00BC6B8D" w:rsidP="009573A6">
      <w:pPr>
        <w:rPr>
          <w:sz w:val="28"/>
          <w:szCs w:val="28"/>
          <w:u w:val="single"/>
        </w:rPr>
      </w:pPr>
      <w:r w:rsidRPr="0084690C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335915</wp:posOffset>
            </wp:positionV>
            <wp:extent cx="3286125" cy="30575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90C" w:rsidRPr="0084690C">
        <w:rPr>
          <w:sz w:val="28"/>
          <w:szCs w:val="28"/>
          <w:u w:val="single"/>
        </w:rPr>
        <w:t>RECEPTOR</w:t>
      </w:r>
    </w:p>
    <w:p w:rsidR="0084690C" w:rsidRPr="0084690C" w:rsidRDefault="0084690C" w:rsidP="009573A6">
      <w:pPr>
        <w:rPr>
          <w:sz w:val="28"/>
          <w:szCs w:val="28"/>
          <w:u w:val="single"/>
        </w:rPr>
      </w:pPr>
    </w:p>
    <w:p w:rsidR="0084690C" w:rsidRPr="0084690C" w:rsidRDefault="00BC6B8D" w:rsidP="0084690C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4690C" w:rsidRPr="0084690C">
        <w:rPr>
          <w:sz w:val="24"/>
          <w:szCs w:val="24"/>
        </w:rPr>
        <w:t>6 configuraciones de volumen</w:t>
      </w:r>
      <w:r>
        <w:rPr>
          <w:sz w:val="24"/>
          <w:szCs w:val="24"/>
        </w:rPr>
        <w:t>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>- Tono sincronizado</w:t>
      </w:r>
      <w:r w:rsidR="0084690C" w:rsidRPr="0084690C">
        <w:rPr>
          <w:sz w:val="24"/>
          <w:szCs w:val="24"/>
        </w:rPr>
        <w:t xml:space="preserve"> con alarma</w:t>
      </w:r>
      <w:r>
        <w:rPr>
          <w:sz w:val="24"/>
          <w:szCs w:val="24"/>
        </w:rPr>
        <w:t>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4690C" w:rsidRPr="0084690C">
        <w:rPr>
          <w:sz w:val="24"/>
          <w:szCs w:val="24"/>
        </w:rPr>
        <w:t>LED</w:t>
      </w:r>
      <w:r>
        <w:rPr>
          <w:sz w:val="24"/>
          <w:szCs w:val="24"/>
        </w:rPr>
        <w:t>S</w:t>
      </w:r>
      <w:r w:rsidR="0084690C" w:rsidRPr="0084690C">
        <w:rPr>
          <w:sz w:val="24"/>
          <w:szCs w:val="24"/>
        </w:rPr>
        <w:t xml:space="preserve"> claro</w:t>
      </w:r>
      <w:r>
        <w:rPr>
          <w:sz w:val="24"/>
          <w:szCs w:val="24"/>
        </w:rPr>
        <w:t>s</w:t>
      </w:r>
      <w:r w:rsidR="0084690C" w:rsidRPr="0084690C">
        <w:rPr>
          <w:sz w:val="24"/>
          <w:szCs w:val="24"/>
        </w:rPr>
        <w:t xml:space="preserve"> de 4 colores</w:t>
      </w:r>
      <w:r>
        <w:rPr>
          <w:sz w:val="24"/>
          <w:szCs w:val="24"/>
        </w:rPr>
        <w:t>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4690C" w:rsidRPr="0084690C">
        <w:rPr>
          <w:sz w:val="24"/>
          <w:szCs w:val="24"/>
        </w:rPr>
        <w:t>Modo de vibración / modo silencioso</w:t>
      </w:r>
      <w:r>
        <w:rPr>
          <w:sz w:val="24"/>
          <w:szCs w:val="24"/>
        </w:rPr>
        <w:t>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>- Alcance 150 -</w:t>
      </w:r>
      <w:r w:rsidR="0084690C" w:rsidRPr="0084690C">
        <w:rPr>
          <w:sz w:val="24"/>
          <w:szCs w:val="24"/>
        </w:rPr>
        <w:t xml:space="preserve"> 200 metros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4690C" w:rsidRPr="0084690C">
        <w:rPr>
          <w:sz w:val="24"/>
          <w:szCs w:val="24"/>
        </w:rPr>
        <w:t>100% de coincidencia con alarmas</w:t>
      </w:r>
      <w:r>
        <w:rPr>
          <w:sz w:val="24"/>
          <w:szCs w:val="24"/>
        </w:rPr>
        <w:t>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4690C" w:rsidRPr="0084690C">
        <w:rPr>
          <w:sz w:val="24"/>
          <w:szCs w:val="24"/>
        </w:rPr>
        <w:t>Función de memoria en receptor</w:t>
      </w:r>
      <w:r>
        <w:rPr>
          <w:sz w:val="24"/>
          <w:szCs w:val="24"/>
        </w:rPr>
        <w:t>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>- Graba</w:t>
      </w:r>
      <w:r w:rsidR="0084690C" w:rsidRPr="0084690C">
        <w:rPr>
          <w:sz w:val="24"/>
          <w:szCs w:val="24"/>
        </w:rPr>
        <w:t xml:space="preserve"> y borra el código</w:t>
      </w:r>
      <w:r>
        <w:rPr>
          <w:sz w:val="24"/>
          <w:szCs w:val="24"/>
        </w:rPr>
        <w:t>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4690C" w:rsidRPr="0084690C">
        <w:rPr>
          <w:sz w:val="24"/>
          <w:szCs w:val="24"/>
        </w:rPr>
        <w:t>Modo de prueba</w:t>
      </w:r>
      <w:r>
        <w:rPr>
          <w:sz w:val="24"/>
          <w:szCs w:val="24"/>
        </w:rPr>
        <w:t>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>- Funciona con pilas 1.5V x 3.</w:t>
      </w:r>
      <w:r w:rsidR="0084690C" w:rsidRPr="0084690C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="0084690C" w:rsidRPr="0084690C">
        <w:rPr>
          <w:sz w:val="24"/>
          <w:szCs w:val="24"/>
        </w:rPr>
        <w:t>Función de batería baja</w:t>
      </w:r>
      <w:r>
        <w:rPr>
          <w:sz w:val="24"/>
          <w:szCs w:val="24"/>
        </w:rPr>
        <w:t>.</w:t>
      </w:r>
    </w:p>
    <w:p w:rsidR="005C0A35" w:rsidRDefault="005C0A35">
      <w:pPr>
        <w:rPr>
          <w:sz w:val="28"/>
          <w:szCs w:val="28"/>
          <w:u w:val="single"/>
        </w:rPr>
      </w:pPr>
    </w:p>
    <w:p w:rsidR="00FC1E8B" w:rsidRDefault="00FC1E8B">
      <w:pPr>
        <w:rPr>
          <w:sz w:val="28"/>
          <w:szCs w:val="28"/>
          <w:u w:val="single"/>
        </w:rPr>
      </w:pPr>
    </w:p>
    <w:p w:rsidR="0061614F" w:rsidRDefault="00BC6B8D">
      <w:pPr>
        <w:rPr>
          <w:sz w:val="28"/>
          <w:szCs w:val="28"/>
          <w:u w:val="single"/>
        </w:rPr>
      </w:pPr>
      <w:r w:rsidRPr="00BC6B8D">
        <w:rPr>
          <w:sz w:val="28"/>
          <w:szCs w:val="28"/>
          <w:u w:val="single"/>
        </w:rPr>
        <w:lastRenderedPageBreak/>
        <w:t>INSTRUCCIONES DE USO DEL RECEPTOR</w:t>
      </w:r>
    </w:p>
    <w:p w:rsidR="00F04D51" w:rsidRPr="00F04D51" w:rsidRDefault="00F04D51" w:rsidP="00F04D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4D51">
        <w:rPr>
          <w:sz w:val="28"/>
          <w:szCs w:val="28"/>
        </w:rPr>
        <w:t>Insertar batería</w:t>
      </w:r>
      <w:r>
        <w:rPr>
          <w:sz w:val="28"/>
          <w:szCs w:val="28"/>
        </w:rPr>
        <w:t>: D</w:t>
      </w:r>
      <w:r w:rsidRPr="00F04D51">
        <w:rPr>
          <w:sz w:val="28"/>
          <w:szCs w:val="28"/>
        </w:rPr>
        <w:t>eslizar hacia a</w:t>
      </w:r>
      <w:r>
        <w:rPr>
          <w:sz w:val="28"/>
          <w:szCs w:val="28"/>
        </w:rPr>
        <w:t>bajo la tapa de la batería, insertar 3 pilas 1.5V en su posición correcta.</w:t>
      </w:r>
    </w:p>
    <w:p w:rsidR="00F04D51" w:rsidRPr="00F04D51" w:rsidRDefault="00F04D51" w:rsidP="00F04D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4D51">
        <w:rPr>
          <w:sz w:val="28"/>
          <w:szCs w:val="28"/>
        </w:rPr>
        <w:t>Int</w:t>
      </w:r>
      <w:r>
        <w:rPr>
          <w:sz w:val="28"/>
          <w:szCs w:val="28"/>
        </w:rPr>
        <w:t xml:space="preserve">erruptor de encendido / apagado: </w:t>
      </w:r>
      <w:r w:rsidRPr="00F04D51">
        <w:rPr>
          <w:sz w:val="28"/>
          <w:szCs w:val="28"/>
        </w:rPr>
        <w:t>Mantenga presionado el botón ON / OFF, suena una vez, signifi</w:t>
      </w:r>
      <w:r>
        <w:rPr>
          <w:sz w:val="28"/>
          <w:szCs w:val="28"/>
        </w:rPr>
        <w:t>ca encender la alarma</w:t>
      </w:r>
      <w:r w:rsidRPr="00F04D51">
        <w:rPr>
          <w:sz w:val="28"/>
          <w:szCs w:val="28"/>
        </w:rPr>
        <w:t xml:space="preserve">, repita la operación anterior </w:t>
      </w:r>
      <w:r>
        <w:rPr>
          <w:sz w:val="28"/>
          <w:szCs w:val="28"/>
        </w:rPr>
        <w:t>para apagar</w:t>
      </w:r>
      <w:r w:rsidRPr="00F04D51">
        <w:rPr>
          <w:sz w:val="28"/>
          <w:szCs w:val="28"/>
        </w:rPr>
        <w:t>.</w:t>
      </w:r>
    </w:p>
    <w:p w:rsidR="00F04D51" w:rsidRPr="00F04D51" w:rsidRDefault="00F04D51" w:rsidP="00F04D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4D51">
        <w:rPr>
          <w:sz w:val="28"/>
          <w:szCs w:val="28"/>
        </w:rPr>
        <w:t>Ajuste de volumen</w:t>
      </w:r>
      <w:r>
        <w:rPr>
          <w:sz w:val="28"/>
          <w:szCs w:val="28"/>
        </w:rPr>
        <w:t xml:space="preserve">: </w:t>
      </w:r>
      <w:r w:rsidRPr="00F04D51">
        <w:rPr>
          <w:sz w:val="28"/>
          <w:szCs w:val="28"/>
        </w:rPr>
        <w:t>Presione el Volumen (+) y el Volumen (-) para pasar por las 8 configuraciones de volumen, que van desde el modo bajo al alto y silencioso.</w:t>
      </w:r>
    </w:p>
    <w:p w:rsidR="00F04D51" w:rsidRPr="00F04D51" w:rsidRDefault="00F04D51" w:rsidP="00F04D5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04D51">
        <w:rPr>
          <w:sz w:val="28"/>
          <w:szCs w:val="28"/>
        </w:rPr>
        <w:t>Ajuste de la vibración</w:t>
      </w:r>
      <w:r>
        <w:rPr>
          <w:sz w:val="28"/>
          <w:szCs w:val="28"/>
        </w:rPr>
        <w:t xml:space="preserve">: </w:t>
      </w:r>
      <w:r w:rsidRPr="00F04D51">
        <w:rPr>
          <w:sz w:val="28"/>
          <w:szCs w:val="28"/>
        </w:rPr>
        <w:t>Presione el Volumen (+) y el Volumen (-) para activar o desactivar el modo de vibración.</w:t>
      </w:r>
    </w:p>
    <w:p w:rsidR="00F04D51" w:rsidRPr="00F04D51" w:rsidRDefault="00F04D51" w:rsidP="00F04D51">
      <w:pPr>
        <w:rPr>
          <w:sz w:val="28"/>
          <w:szCs w:val="28"/>
        </w:rPr>
      </w:pPr>
      <w:r>
        <w:rPr>
          <w:sz w:val="28"/>
          <w:szCs w:val="28"/>
        </w:rPr>
        <w:t xml:space="preserve">- Indicación de batería baja: </w:t>
      </w:r>
      <w:r w:rsidRPr="00F04D51">
        <w:rPr>
          <w:sz w:val="28"/>
          <w:szCs w:val="28"/>
        </w:rPr>
        <w:t>El LED en el receptor</w:t>
      </w:r>
      <w:r>
        <w:rPr>
          <w:sz w:val="28"/>
          <w:szCs w:val="28"/>
        </w:rPr>
        <w:t xml:space="preserve"> parpadeará </w:t>
      </w:r>
      <w:r w:rsidRPr="00F04D51">
        <w:rPr>
          <w:sz w:val="28"/>
          <w:szCs w:val="28"/>
        </w:rPr>
        <w:t>una vez cada 5 segundos cuando la batería esté baja</w:t>
      </w:r>
      <w:r>
        <w:rPr>
          <w:sz w:val="28"/>
          <w:szCs w:val="28"/>
        </w:rPr>
        <w:t>.</w:t>
      </w:r>
    </w:p>
    <w:p w:rsidR="00F04D51" w:rsidRPr="00F04D51" w:rsidRDefault="00F04D51" w:rsidP="00F04D51">
      <w:pPr>
        <w:rPr>
          <w:sz w:val="28"/>
          <w:szCs w:val="28"/>
        </w:rPr>
      </w:pPr>
      <w:r>
        <w:rPr>
          <w:sz w:val="28"/>
          <w:szCs w:val="28"/>
        </w:rPr>
        <w:t xml:space="preserve">- Modo de prueba: </w:t>
      </w:r>
      <w:r w:rsidRPr="00F04D51">
        <w:rPr>
          <w:sz w:val="28"/>
          <w:szCs w:val="28"/>
        </w:rPr>
        <w:t>Presione el botón ON / OFF, la luz noc</w:t>
      </w:r>
      <w:r>
        <w:rPr>
          <w:sz w:val="28"/>
          <w:szCs w:val="28"/>
        </w:rPr>
        <w:t xml:space="preserve">turna se iluminará, si se encienden </w:t>
      </w:r>
      <w:r w:rsidRPr="00F04D51">
        <w:rPr>
          <w:sz w:val="28"/>
          <w:szCs w:val="28"/>
        </w:rPr>
        <w:t>las alarmas, después de 5 segundos, la luz d</w:t>
      </w:r>
      <w:r>
        <w:rPr>
          <w:sz w:val="28"/>
          <w:szCs w:val="28"/>
        </w:rPr>
        <w:t xml:space="preserve">e funcionamiento del receptor y </w:t>
      </w:r>
      <w:proofErr w:type="spellStart"/>
      <w:r>
        <w:rPr>
          <w:sz w:val="28"/>
          <w:szCs w:val="28"/>
        </w:rPr>
        <w:t>ell</w:t>
      </w:r>
      <w:proofErr w:type="spellEnd"/>
      <w:r>
        <w:rPr>
          <w:sz w:val="28"/>
          <w:szCs w:val="28"/>
        </w:rPr>
        <w:t xml:space="preserve"> LED de picada</w:t>
      </w:r>
      <w:r w:rsidRPr="00F04D51">
        <w:rPr>
          <w:sz w:val="28"/>
          <w:szCs w:val="28"/>
        </w:rPr>
        <w:t xml:space="preserve"> brillante s</w:t>
      </w:r>
      <w:r>
        <w:rPr>
          <w:sz w:val="28"/>
          <w:szCs w:val="28"/>
        </w:rPr>
        <w:t>e iluminará. (</w:t>
      </w:r>
      <w:proofErr w:type="gramStart"/>
      <w:r>
        <w:rPr>
          <w:sz w:val="28"/>
          <w:szCs w:val="28"/>
        </w:rPr>
        <w:t>se</w:t>
      </w:r>
      <w:proofErr w:type="gramEnd"/>
      <w:r>
        <w:rPr>
          <w:sz w:val="28"/>
          <w:szCs w:val="28"/>
        </w:rPr>
        <w:t xml:space="preserve"> usa generalmente</w:t>
      </w:r>
      <w:r w:rsidRPr="00F04D51">
        <w:rPr>
          <w:sz w:val="28"/>
          <w:szCs w:val="28"/>
        </w:rPr>
        <w:t xml:space="preserve"> para verificar</w:t>
      </w:r>
      <w:r>
        <w:rPr>
          <w:sz w:val="28"/>
          <w:szCs w:val="28"/>
        </w:rPr>
        <w:t xml:space="preserve"> si el receptor tiene cobertura</w:t>
      </w:r>
      <w:r w:rsidRPr="00F04D51">
        <w:rPr>
          <w:sz w:val="28"/>
          <w:szCs w:val="28"/>
        </w:rPr>
        <w:t xml:space="preserve"> con las alarmas)</w:t>
      </w:r>
      <w:r>
        <w:rPr>
          <w:sz w:val="28"/>
          <w:szCs w:val="28"/>
        </w:rPr>
        <w:t>.</w:t>
      </w:r>
    </w:p>
    <w:p w:rsidR="0061614F" w:rsidRDefault="0061614F">
      <w:pPr>
        <w:rPr>
          <w:sz w:val="28"/>
          <w:szCs w:val="28"/>
        </w:rPr>
      </w:pPr>
    </w:p>
    <w:p w:rsidR="00F04D51" w:rsidRPr="00F04D51" w:rsidRDefault="00A10810" w:rsidP="00F04D51">
      <w:pPr>
        <w:rPr>
          <w:sz w:val="28"/>
          <w:szCs w:val="28"/>
        </w:rPr>
      </w:pPr>
      <w:r w:rsidRPr="005C0A35">
        <w:rPr>
          <w:b/>
          <w:sz w:val="28"/>
          <w:szCs w:val="28"/>
        </w:rPr>
        <w:t>Para sintonizar alarmas</w:t>
      </w:r>
      <w:r w:rsidR="00F04D51" w:rsidRPr="00F04D5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En el receptor, </w:t>
      </w:r>
      <w:r w:rsidR="00F04D51" w:rsidRPr="00F04D51">
        <w:rPr>
          <w:sz w:val="28"/>
          <w:szCs w:val="28"/>
        </w:rPr>
        <w:t xml:space="preserve">presione el volumen (+) y mantenga presionado el volumen (-), </w:t>
      </w:r>
      <w:r w:rsidR="003C6288">
        <w:rPr>
          <w:sz w:val="28"/>
          <w:szCs w:val="28"/>
        </w:rPr>
        <w:t xml:space="preserve">hasta que </w:t>
      </w:r>
      <w:r w:rsidR="00F04D51" w:rsidRPr="00F04D51">
        <w:rPr>
          <w:sz w:val="28"/>
          <w:szCs w:val="28"/>
        </w:rPr>
        <w:t>suena una vez</w:t>
      </w:r>
      <w:r>
        <w:rPr>
          <w:sz w:val="28"/>
          <w:szCs w:val="28"/>
        </w:rPr>
        <w:t xml:space="preserve">, </w:t>
      </w:r>
      <w:r w:rsidR="003C6288">
        <w:rPr>
          <w:sz w:val="28"/>
          <w:szCs w:val="28"/>
        </w:rPr>
        <w:t xml:space="preserve">entonces movemos el rodillo de la alarma, </w:t>
      </w:r>
      <w:r w:rsidR="00F04D51" w:rsidRPr="00F04D51">
        <w:rPr>
          <w:sz w:val="28"/>
          <w:szCs w:val="28"/>
        </w:rPr>
        <w:t>el receptor</w:t>
      </w:r>
      <w:r>
        <w:rPr>
          <w:sz w:val="28"/>
          <w:szCs w:val="28"/>
        </w:rPr>
        <w:t xml:space="preserve"> </w:t>
      </w:r>
      <w:r w:rsidR="00F04D51" w:rsidRPr="00F04D51">
        <w:rPr>
          <w:sz w:val="28"/>
          <w:szCs w:val="28"/>
        </w:rPr>
        <w:t>recibe un</w:t>
      </w:r>
      <w:r w:rsidR="003C6288">
        <w:rPr>
          <w:sz w:val="28"/>
          <w:szCs w:val="28"/>
        </w:rPr>
        <w:t>a señal mientras gira,</w:t>
      </w:r>
      <w:r>
        <w:rPr>
          <w:sz w:val="28"/>
          <w:szCs w:val="28"/>
        </w:rPr>
        <w:t xml:space="preserve"> eso significa sintonizada</w:t>
      </w:r>
      <w:r w:rsidR="00F04D51" w:rsidRPr="00F04D51">
        <w:rPr>
          <w:sz w:val="28"/>
          <w:szCs w:val="28"/>
        </w:rPr>
        <w:t xml:space="preserve"> con éxito, cuando</w:t>
      </w:r>
      <w:r>
        <w:rPr>
          <w:sz w:val="28"/>
          <w:szCs w:val="28"/>
        </w:rPr>
        <w:t xml:space="preserve"> necesita sintonizar mas alarmas</w:t>
      </w:r>
      <w:r w:rsidR="003C6288">
        <w:rPr>
          <w:sz w:val="28"/>
          <w:szCs w:val="28"/>
        </w:rPr>
        <w:t>, repita la operación anterior.</w:t>
      </w:r>
      <w:r w:rsidR="00F04D51" w:rsidRPr="00F04D51">
        <w:rPr>
          <w:sz w:val="28"/>
          <w:szCs w:val="28"/>
        </w:rPr>
        <w:br/>
      </w:r>
      <w:r w:rsidR="005C0A35" w:rsidRPr="005C0A35">
        <w:rPr>
          <w:b/>
          <w:sz w:val="28"/>
          <w:szCs w:val="28"/>
        </w:rPr>
        <w:t>Borrar alarmas sintonizadas</w:t>
      </w:r>
      <w:r w:rsidR="00F04D51" w:rsidRPr="005C0A35">
        <w:rPr>
          <w:b/>
          <w:sz w:val="28"/>
          <w:szCs w:val="28"/>
        </w:rPr>
        <w:t>:</w:t>
      </w:r>
      <w:r w:rsidR="00F04D51" w:rsidRPr="00F04D51">
        <w:rPr>
          <w:sz w:val="28"/>
          <w:szCs w:val="28"/>
        </w:rPr>
        <w:t xml:space="preserve"> presione el volumen (+) y mantenga presionado el</w:t>
      </w:r>
      <w:r w:rsidR="003C6288">
        <w:rPr>
          <w:sz w:val="28"/>
          <w:szCs w:val="28"/>
        </w:rPr>
        <w:t xml:space="preserve"> volumen (-), suena una vez, </w:t>
      </w:r>
      <w:r w:rsidR="00F04D51" w:rsidRPr="00F04D51">
        <w:rPr>
          <w:sz w:val="28"/>
          <w:szCs w:val="28"/>
        </w:rPr>
        <w:t>continúe</w:t>
      </w:r>
      <w:r w:rsidR="003C6288">
        <w:rPr>
          <w:sz w:val="28"/>
          <w:szCs w:val="28"/>
        </w:rPr>
        <w:t xml:space="preserve"> manteniendo</w:t>
      </w:r>
      <w:r w:rsidR="00F04D51" w:rsidRPr="00F04D51">
        <w:rPr>
          <w:sz w:val="28"/>
          <w:szCs w:val="28"/>
        </w:rPr>
        <w:t xml:space="preserve"> presionados los botones, suena</w:t>
      </w:r>
      <w:r w:rsidR="003C6288">
        <w:rPr>
          <w:sz w:val="28"/>
          <w:szCs w:val="28"/>
        </w:rPr>
        <w:t xml:space="preserve"> de nuevo, </w:t>
      </w:r>
      <w:r w:rsidR="00F04D51" w:rsidRPr="00F04D51">
        <w:rPr>
          <w:sz w:val="28"/>
          <w:szCs w:val="28"/>
        </w:rPr>
        <w:t>se borran todos los códigos de a</w:t>
      </w:r>
      <w:r w:rsidR="003C6288">
        <w:rPr>
          <w:sz w:val="28"/>
          <w:szCs w:val="28"/>
        </w:rPr>
        <w:t xml:space="preserve">larmas </w:t>
      </w:r>
      <w:r w:rsidR="00F04D51" w:rsidRPr="00F04D51">
        <w:rPr>
          <w:sz w:val="28"/>
          <w:szCs w:val="28"/>
        </w:rPr>
        <w:t>que se habían almacenado.</w:t>
      </w:r>
    </w:p>
    <w:p w:rsidR="00F04D51" w:rsidRPr="00F04D51" w:rsidRDefault="00F04D51">
      <w:pPr>
        <w:rPr>
          <w:sz w:val="28"/>
          <w:szCs w:val="28"/>
        </w:rPr>
      </w:pPr>
    </w:p>
    <w:sectPr w:rsidR="00F04D51" w:rsidRPr="00F04D51" w:rsidSect="00C42E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25" w:rsidRDefault="00647A25" w:rsidP="0079552A">
      <w:pPr>
        <w:spacing w:after="0" w:line="240" w:lineRule="auto"/>
      </w:pPr>
      <w:r>
        <w:separator/>
      </w:r>
    </w:p>
  </w:endnote>
  <w:endnote w:type="continuationSeparator" w:id="0">
    <w:p w:rsidR="00647A25" w:rsidRDefault="00647A25" w:rsidP="0079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2A" w:rsidRDefault="0079552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2A" w:rsidRDefault="0079552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2A" w:rsidRDefault="007955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25" w:rsidRDefault="00647A25" w:rsidP="0079552A">
      <w:pPr>
        <w:spacing w:after="0" w:line="240" w:lineRule="auto"/>
      </w:pPr>
      <w:r>
        <w:separator/>
      </w:r>
    </w:p>
  </w:footnote>
  <w:footnote w:type="continuationSeparator" w:id="0">
    <w:p w:rsidR="00647A25" w:rsidRDefault="00647A25" w:rsidP="0079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2A" w:rsidRDefault="00C42E7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139219" o:spid="_x0000_s2050" type="#_x0000_t75" style="position:absolute;margin-left:0;margin-top:0;width:425.15pt;height:400.75pt;z-index:-251657216;mso-position-horizontal:center;mso-position-horizontal-relative:margin;mso-position-vertical:center;mso-position-vertical-relative:margin" o:allowincell="f">
          <v:imagedata r:id="rId1" o:title="LOGOS AROMIN FISH - CARPA GRANDE - median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2A" w:rsidRDefault="00C42E7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139220" o:spid="_x0000_s2051" type="#_x0000_t75" style="position:absolute;margin-left:0;margin-top:0;width:425.15pt;height:400.75pt;z-index:-251656192;mso-position-horizontal:center;mso-position-horizontal-relative:margin;mso-position-vertical:center;mso-position-vertical-relative:margin" o:allowincell="f">
          <v:imagedata r:id="rId1" o:title="LOGOS AROMIN FISH - CARPA GRANDE - median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52A" w:rsidRDefault="00C42E7B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2139218" o:spid="_x0000_s2049" type="#_x0000_t75" style="position:absolute;margin-left:0;margin-top:0;width:425.15pt;height:400.75pt;z-index:-251658240;mso-position-horizontal:center;mso-position-horizontal-relative:margin;mso-position-vertical:center;mso-position-vertical-relative:margin" o:allowincell="f">
          <v:imagedata r:id="rId1" o:title="LOGOS AROMIN FISH - CARPA GRANDE - median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614F"/>
    <w:rsid w:val="003C6288"/>
    <w:rsid w:val="005C0A35"/>
    <w:rsid w:val="0061614F"/>
    <w:rsid w:val="00647A25"/>
    <w:rsid w:val="006716E4"/>
    <w:rsid w:val="0079552A"/>
    <w:rsid w:val="0084690C"/>
    <w:rsid w:val="008B78CB"/>
    <w:rsid w:val="009573A6"/>
    <w:rsid w:val="00A10810"/>
    <w:rsid w:val="00AD214C"/>
    <w:rsid w:val="00BC6B8D"/>
    <w:rsid w:val="00BF28C5"/>
    <w:rsid w:val="00C42E7B"/>
    <w:rsid w:val="00DE38C8"/>
    <w:rsid w:val="00F04D51"/>
    <w:rsid w:val="00FC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5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52A"/>
  </w:style>
  <w:style w:type="paragraph" w:styleId="Piedepgina">
    <w:name w:val="footer"/>
    <w:basedOn w:val="Normal"/>
    <w:link w:val="PiedepginaCar"/>
    <w:uiPriority w:val="99"/>
    <w:unhideWhenUsed/>
    <w:rsid w:val="00795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5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3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7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0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73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9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23778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0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0704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74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FAE2F-7A3B-4697-A999-A37711E1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AROMIN FISH ESPAÑA José Gómez</dc:creator>
  <cp:lastModifiedBy>Usuario</cp:lastModifiedBy>
  <cp:revision>3</cp:revision>
  <dcterms:created xsi:type="dcterms:W3CDTF">2019-09-19T16:29:00Z</dcterms:created>
  <dcterms:modified xsi:type="dcterms:W3CDTF">2019-09-19T16:29:00Z</dcterms:modified>
</cp:coreProperties>
</file>